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5C" w:rsidRPr="00A62843" w:rsidRDefault="000232DB" w:rsidP="000232DB">
      <w:pPr>
        <w:pStyle w:val="NormlnIMP"/>
        <w:spacing w:line="360" w:lineRule="auto"/>
        <w:jc w:val="center"/>
        <w:rPr>
          <w:b/>
          <w:color w:val="000000"/>
          <w:spacing w:val="100"/>
          <w:sz w:val="36"/>
          <w:szCs w:val="36"/>
        </w:rPr>
      </w:pPr>
      <w:r w:rsidRPr="00A62843">
        <w:rPr>
          <w:b/>
          <w:color w:val="000000"/>
          <w:spacing w:val="100"/>
          <w:sz w:val="36"/>
          <w:szCs w:val="36"/>
        </w:rPr>
        <w:t xml:space="preserve">OBEC </w:t>
      </w:r>
      <w:r w:rsidR="00BA743B">
        <w:rPr>
          <w:b/>
          <w:color w:val="000000"/>
          <w:spacing w:val="100"/>
          <w:sz w:val="36"/>
          <w:szCs w:val="36"/>
        </w:rPr>
        <w:t>B Í L S K O</w:t>
      </w:r>
    </w:p>
    <w:p w:rsidR="000232DB" w:rsidRPr="000232DB" w:rsidRDefault="000232DB" w:rsidP="000232DB">
      <w:pPr>
        <w:pStyle w:val="NormlnIMP"/>
        <w:spacing w:line="360" w:lineRule="auto"/>
        <w:jc w:val="center"/>
        <w:rPr>
          <w:b/>
          <w:color w:val="000000"/>
          <w:sz w:val="28"/>
          <w:szCs w:val="28"/>
        </w:rPr>
      </w:pPr>
      <w:r w:rsidRPr="000232DB">
        <w:rPr>
          <w:b/>
          <w:color w:val="000000"/>
          <w:sz w:val="28"/>
          <w:szCs w:val="28"/>
        </w:rPr>
        <w:t xml:space="preserve">Zastupitelstvo obce </w:t>
      </w:r>
      <w:r w:rsidR="00BA743B">
        <w:rPr>
          <w:b/>
          <w:color w:val="000000"/>
          <w:sz w:val="28"/>
          <w:szCs w:val="28"/>
        </w:rPr>
        <w:t>Bílsko</w:t>
      </w:r>
    </w:p>
    <w:p w:rsidR="00356269" w:rsidRPr="000232DB" w:rsidRDefault="00407DDF" w:rsidP="00982941">
      <w:pPr>
        <w:pStyle w:val="NormlnIMP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96519</wp:posOffset>
                </wp:positionV>
                <wp:extent cx="5705475" cy="0"/>
                <wp:effectExtent l="0" t="0" r="9525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0932DA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7.6pt" to="454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E55BA9" w:rsidRDefault="00982941" w:rsidP="00E55BA9">
      <w:pPr>
        <w:pStyle w:val="NormlnIMP"/>
        <w:spacing w:line="240" w:lineRule="auto"/>
        <w:jc w:val="center"/>
        <w:rPr>
          <w:b/>
          <w:color w:val="000000"/>
          <w:sz w:val="28"/>
          <w:szCs w:val="28"/>
        </w:rPr>
      </w:pPr>
      <w:r w:rsidRPr="00E55BA9">
        <w:rPr>
          <w:b/>
          <w:color w:val="000000"/>
          <w:sz w:val="28"/>
          <w:szCs w:val="28"/>
        </w:rPr>
        <w:t>Obecně závazná vyhláška</w:t>
      </w:r>
      <w:r w:rsidR="00E55BA9">
        <w:rPr>
          <w:b/>
          <w:color w:val="000000"/>
          <w:sz w:val="28"/>
          <w:szCs w:val="28"/>
        </w:rPr>
        <w:t xml:space="preserve"> </w:t>
      </w:r>
      <w:r w:rsidRPr="00E55BA9">
        <w:rPr>
          <w:b/>
          <w:color w:val="000000"/>
          <w:sz w:val="28"/>
          <w:szCs w:val="28"/>
        </w:rPr>
        <w:t xml:space="preserve">obce </w:t>
      </w:r>
      <w:r w:rsidR="00BA743B">
        <w:rPr>
          <w:b/>
          <w:color w:val="000000"/>
          <w:sz w:val="28"/>
          <w:szCs w:val="28"/>
        </w:rPr>
        <w:t>Bílsko</w:t>
      </w:r>
    </w:p>
    <w:p w:rsidR="00982941" w:rsidRPr="00E55BA9" w:rsidRDefault="00982941" w:rsidP="00E55BA9">
      <w:pPr>
        <w:pStyle w:val="NormlnIMP"/>
        <w:spacing w:line="240" w:lineRule="auto"/>
        <w:jc w:val="center"/>
        <w:rPr>
          <w:b/>
          <w:color w:val="000000"/>
          <w:sz w:val="28"/>
          <w:szCs w:val="28"/>
        </w:rPr>
      </w:pPr>
      <w:r w:rsidRPr="00E55BA9">
        <w:rPr>
          <w:b/>
          <w:color w:val="000000"/>
          <w:sz w:val="28"/>
          <w:szCs w:val="28"/>
        </w:rPr>
        <w:t xml:space="preserve">č. </w:t>
      </w:r>
      <w:r w:rsidR="00FE39FC">
        <w:rPr>
          <w:b/>
          <w:color w:val="000000"/>
          <w:sz w:val="28"/>
          <w:szCs w:val="28"/>
        </w:rPr>
        <w:t>3</w:t>
      </w:r>
      <w:r w:rsidR="008F58C2">
        <w:rPr>
          <w:b/>
          <w:color w:val="000000"/>
          <w:sz w:val="28"/>
          <w:szCs w:val="28"/>
        </w:rPr>
        <w:t>/2020</w:t>
      </w:r>
      <w:r w:rsidRPr="00E55BA9">
        <w:rPr>
          <w:b/>
          <w:color w:val="000000"/>
          <w:sz w:val="28"/>
          <w:szCs w:val="28"/>
        </w:rPr>
        <w:t>,</w:t>
      </w:r>
    </w:p>
    <w:p w:rsidR="00982941" w:rsidRPr="00E55BA9" w:rsidRDefault="00982941" w:rsidP="00E55BA9">
      <w:pPr>
        <w:pStyle w:val="NormlnIMP"/>
        <w:spacing w:line="240" w:lineRule="auto"/>
        <w:jc w:val="center"/>
        <w:rPr>
          <w:b/>
          <w:color w:val="000000"/>
          <w:sz w:val="28"/>
          <w:szCs w:val="28"/>
        </w:rPr>
      </w:pPr>
      <w:r w:rsidRPr="00E55BA9">
        <w:rPr>
          <w:b/>
          <w:color w:val="000000"/>
          <w:sz w:val="28"/>
          <w:szCs w:val="28"/>
        </w:rPr>
        <w:t xml:space="preserve">o stanovení systému shromažďování, sběru, přepravy, třídění, využívání </w:t>
      </w:r>
    </w:p>
    <w:p w:rsidR="00982941" w:rsidRPr="00E55BA9" w:rsidRDefault="00982941" w:rsidP="00E55BA9">
      <w:pPr>
        <w:pStyle w:val="NormlnIMP"/>
        <w:spacing w:line="240" w:lineRule="auto"/>
        <w:jc w:val="center"/>
        <w:rPr>
          <w:b/>
          <w:color w:val="000000"/>
          <w:sz w:val="28"/>
          <w:szCs w:val="28"/>
        </w:rPr>
      </w:pPr>
      <w:r w:rsidRPr="00E55BA9">
        <w:rPr>
          <w:b/>
          <w:color w:val="000000"/>
          <w:sz w:val="28"/>
          <w:szCs w:val="28"/>
        </w:rPr>
        <w:t xml:space="preserve">a odstraňování komunálních odpadů na území obce </w:t>
      </w:r>
      <w:r w:rsidR="008F58C2">
        <w:rPr>
          <w:b/>
          <w:color w:val="000000"/>
          <w:sz w:val="28"/>
          <w:szCs w:val="28"/>
        </w:rPr>
        <w:t>Bílsko</w:t>
      </w:r>
    </w:p>
    <w:p w:rsidR="00982941" w:rsidRPr="00E55BA9" w:rsidRDefault="00982941" w:rsidP="00982941">
      <w:pPr>
        <w:jc w:val="both"/>
      </w:pPr>
    </w:p>
    <w:p w:rsidR="00982941" w:rsidRPr="00E55BA9" w:rsidRDefault="00982941" w:rsidP="00982941">
      <w:pPr>
        <w:pStyle w:val="Zkladntextodsazen2"/>
        <w:ind w:left="0" w:firstLine="0"/>
        <w:rPr>
          <w:szCs w:val="24"/>
        </w:rPr>
      </w:pPr>
      <w:r w:rsidRPr="00E55BA9">
        <w:rPr>
          <w:szCs w:val="24"/>
        </w:rPr>
        <w:t xml:space="preserve">Zastupitelstvo obce </w:t>
      </w:r>
      <w:r w:rsidR="00BA743B">
        <w:rPr>
          <w:szCs w:val="24"/>
        </w:rPr>
        <w:t>Bílsko</w:t>
      </w:r>
      <w:r w:rsidRPr="00E55BA9">
        <w:rPr>
          <w:szCs w:val="24"/>
        </w:rPr>
        <w:t xml:space="preserve"> se na svém zasedání dne </w:t>
      </w:r>
      <w:r w:rsidR="00FE39FC">
        <w:rPr>
          <w:szCs w:val="24"/>
        </w:rPr>
        <w:t>20. 5. 2020</w:t>
      </w:r>
      <w:r w:rsidRPr="00E55BA9">
        <w:rPr>
          <w:szCs w:val="24"/>
        </w:rPr>
        <w:t xml:space="preserve"> usnesením č. </w:t>
      </w:r>
      <w:proofErr w:type="spellStart"/>
      <w:r w:rsidR="000232DB">
        <w:rPr>
          <w:szCs w:val="24"/>
        </w:rPr>
        <w:t>xx</w:t>
      </w:r>
      <w:proofErr w:type="spellEnd"/>
      <w:r w:rsidRPr="00E55BA9">
        <w:rPr>
          <w:szCs w:val="24"/>
        </w:rPr>
        <w:t xml:space="preserve"> usneslo vydat na</w:t>
      </w:r>
      <w:r w:rsidR="000232DB">
        <w:rPr>
          <w:szCs w:val="24"/>
        </w:rPr>
        <w:t> </w:t>
      </w:r>
      <w:r w:rsidRPr="00E55BA9">
        <w:rPr>
          <w:szCs w:val="24"/>
        </w:rPr>
        <w:t>základě § 17 odst. 2 zákona č. 185/2001 Sb., o odpadech a o změně některých dalších zákon</w:t>
      </w:r>
      <w:r w:rsidR="00E55BA9">
        <w:rPr>
          <w:szCs w:val="24"/>
        </w:rPr>
        <w:t>ů, ve znění pozdějších předpisů</w:t>
      </w:r>
      <w:r w:rsidRPr="00E55BA9">
        <w:rPr>
          <w:szCs w:val="24"/>
        </w:rPr>
        <w:t>, a v souladu s §</w:t>
      </w:r>
      <w:r w:rsidR="00A85E5F" w:rsidRPr="00E55BA9">
        <w:rPr>
          <w:szCs w:val="24"/>
        </w:rPr>
        <w:t> </w:t>
      </w:r>
      <w:r w:rsidRPr="00E55BA9">
        <w:rPr>
          <w:szCs w:val="24"/>
        </w:rPr>
        <w:t>10 písm.</w:t>
      </w:r>
      <w:r w:rsidR="00A85E5F" w:rsidRPr="00E55BA9">
        <w:rPr>
          <w:szCs w:val="24"/>
        </w:rPr>
        <w:t> </w:t>
      </w:r>
      <w:r w:rsidRPr="00E55BA9">
        <w:rPr>
          <w:szCs w:val="24"/>
        </w:rPr>
        <w:t>d) a §</w:t>
      </w:r>
      <w:r w:rsidR="00A85E5F" w:rsidRPr="00E55BA9">
        <w:rPr>
          <w:szCs w:val="24"/>
        </w:rPr>
        <w:t> </w:t>
      </w:r>
      <w:r w:rsidRPr="00E55BA9">
        <w:rPr>
          <w:szCs w:val="24"/>
        </w:rPr>
        <w:t>84 odst.</w:t>
      </w:r>
      <w:r w:rsidR="00A85E5F" w:rsidRPr="00E55BA9">
        <w:rPr>
          <w:szCs w:val="24"/>
        </w:rPr>
        <w:t> </w:t>
      </w:r>
      <w:r w:rsidRPr="00E55BA9">
        <w:rPr>
          <w:szCs w:val="24"/>
        </w:rPr>
        <w:t>2 písm.</w:t>
      </w:r>
      <w:r w:rsidR="00A85E5F" w:rsidRPr="00E55BA9">
        <w:rPr>
          <w:szCs w:val="24"/>
        </w:rPr>
        <w:t> </w:t>
      </w:r>
      <w:r w:rsidRPr="00E55BA9">
        <w:rPr>
          <w:szCs w:val="24"/>
        </w:rPr>
        <w:t>h) zákona č.</w:t>
      </w:r>
      <w:r w:rsidR="00A85E5F" w:rsidRPr="00E55BA9">
        <w:rPr>
          <w:szCs w:val="24"/>
        </w:rPr>
        <w:t> </w:t>
      </w:r>
      <w:r w:rsidRPr="00E55BA9">
        <w:rPr>
          <w:szCs w:val="24"/>
        </w:rPr>
        <w:t>128/2000</w:t>
      </w:r>
      <w:r w:rsidR="00A85E5F" w:rsidRPr="00E55BA9">
        <w:rPr>
          <w:szCs w:val="24"/>
        </w:rPr>
        <w:t> </w:t>
      </w:r>
      <w:r w:rsidRPr="00E55BA9">
        <w:rPr>
          <w:szCs w:val="24"/>
        </w:rPr>
        <w:t>Sb., o obcích (obecní zřízení</w:t>
      </w:r>
      <w:r w:rsidR="00E55BA9">
        <w:rPr>
          <w:szCs w:val="24"/>
        </w:rPr>
        <w:t xml:space="preserve">), ve znění pozdějších </w:t>
      </w:r>
      <w:r w:rsidR="00E55BA9" w:rsidRPr="00A2662B">
        <w:rPr>
          <w:szCs w:val="24"/>
        </w:rPr>
        <w:t>předpisů</w:t>
      </w:r>
      <w:r w:rsidRPr="00A2662B">
        <w:rPr>
          <w:szCs w:val="24"/>
        </w:rPr>
        <w:t>, tuto obecně závaznou vyhlášku</w:t>
      </w:r>
      <w:r w:rsidR="00E55BA9" w:rsidRPr="00A2662B">
        <w:rPr>
          <w:szCs w:val="24"/>
        </w:rPr>
        <w:t xml:space="preserve"> (dále jen „vyhláška“)</w:t>
      </w:r>
      <w:r w:rsidRPr="00A2662B">
        <w:rPr>
          <w:szCs w:val="24"/>
        </w:rPr>
        <w:t>:</w:t>
      </w:r>
    </w:p>
    <w:p w:rsidR="00982941" w:rsidRPr="00E55BA9" w:rsidRDefault="00982941" w:rsidP="00982941">
      <w:pPr>
        <w:jc w:val="center"/>
        <w:rPr>
          <w:b/>
        </w:rPr>
      </w:pPr>
    </w:p>
    <w:p w:rsidR="00982941" w:rsidRPr="00E55BA9" w:rsidRDefault="00982941" w:rsidP="00982941">
      <w:pPr>
        <w:jc w:val="center"/>
        <w:rPr>
          <w:b/>
        </w:rPr>
      </w:pPr>
      <w:r w:rsidRPr="00E55BA9">
        <w:rPr>
          <w:b/>
        </w:rPr>
        <w:t>Čl. 1</w:t>
      </w:r>
    </w:p>
    <w:p w:rsidR="00982941" w:rsidRPr="00E55BA9" w:rsidRDefault="00982941" w:rsidP="00CC02A3">
      <w:pPr>
        <w:pStyle w:val="Nadpis2"/>
        <w:spacing w:after="120"/>
        <w:jc w:val="center"/>
        <w:rPr>
          <w:b/>
          <w:bCs/>
          <w:szCs w:val="24"/>
          <w:u w:val="none"/>
        </w:rPr>
      </w:pPr>
      <w:r w:rsidRPr="00E55BA9">
        <w:rPr>
          <w:b/>
          <w:bCs/>
          <w:szCs w:val="24"/>
          <w:u w:val="none"/>
        </w:rPr>
        <w:t>Úvodní ustanovení</w:t>
      </w:r>
    </w:p>
    <w:p w:rsidR="00982941" w:rsidRPr="00E55BA9" w:rsidRDefault="00982941" w:rsidP="00982941">
      <w:pPr>
        <w:tabs>
          <w:tab w:val="left" w:pos="567"/>
        </w:tabs>
        <w:jc w:val="both"/>
      </w:pPr>
      <w:r w:rsidRPr="00E55BA9">
        <w:t>Tato vyhláška stanovuje systém shromažďování, sběru, přepravy, třídění, využívání a</w:t>
      </w:r>
      <w:r w:rsidR="00E55BA9">
        <w:t> </w:t>
      </w:r>
      <w:r w:rsidRPr="00E55BA9">
        <w:t xml:space="preserve">odstraňování komunálních odpadů vznikajících na území obce </w:t>
      </w:r>
      <w:r w:rsidR="000D2A89">
        <w:t>Bílsko</w:t>
      </w:r>
      <w:r w:rsidRPr="00E55BA9">
        <w:rPr>
          <w:rStyle w:val="Znakapoznpodarou"/>
        </w:rPr>
        <w:footnoteReference w:id="1"/>
      </w:r>
      <w:r w:rsidRPr="00E55BA9">
        <w:t>.</w:t>
      </w:r>
    </w:p>
    <w:p w:rsidR="00982941" w:rsidRPr="00E55BA9" w:rsidRDefault="00982941" w:rsidP="00982941"/>
    <w:p w:rsidR="00982941" w:rsidRPr="00E55BA9" w:rsidRDefault="00982941" w:rsidP="00982941">
      <w:pPr>
        <w:jc w:val="center"/>
        <w:rPr>
          <w:b/>
        </w:rPr>
      </w:pPr>
      <w:r w:rsidRPr="00E55BA9">
        <w:rPr>
          <w:b/>
        </w:rPr>
        <w:t>Čl. 2</w:t>
      </w:r>
    </w:p>
    <w:p w:rsidR="00982941" w:rsidRPr="00E55BA9" w:rsidRDefault="00982941" w:rsidP="00CC02A3">
      <w:pPr>
        <w:pStyle w:val="Nadpis2"/>
        <w:spacing w:after="120"/>
        <w:jc w:val="center"/>
        <w:rPr>
          <w:b/>
          <w:bCs/>
          <w:szCs w:val="24"/>
          <w:u w:val="none"/>
        </w:rPr>
      </w:pPr>
      <w:r w:rsidRPr="00E55BA9">
        <w:rPr>
          <w:b/>
          <w:bCs/>
          <w:szCs w:val="24"/>
          <w:u w:val="none"/>
        </w:rPr>
        <w:t>Třídění komunálního odpadu</w:t>
      </w:r>
    </w:p>
    <w:p w:rsidR="00982941" w:rsidRPr="00E55BA9" w:rsidRDefault="00982941" w:rsidP="00A2662B">
      <w:pPr>
        <w:numPr>
          <w:ilvl w:val="0"/>
          <w:numId w:val="9"/>
        </w:numPr>
        <w:ind w:left="567" w:hanging="567"/>
      </w:pPr>
      <w:r w:rsidRPr="00E55BA9">
        <w:t>Komunální odpad se třídí na složky:</w:t>
      </w:r>
    </w:p>
    <w:p w:rsidR="00982941" w:rsidRPr="00E55BA9" w:rsidRDefault="00E55BA9" w:rsidP="00A2662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</w:t>
      </w:r>
      <w:r w:rsidR="00982941" w:rsidRPr="00E55BA9">
        <w:rPr>
          <w:rFonts w:ascii="Times New Roman" w:hAnsi="Times New Roman"/>
          <w:bCs/>
          <w:color w:val="000000"/>
          <w:sz w:val="24"/>
          <w:szCs w:val="24"/>
        </w:rPr>
        <w:t>iologické odpady rostlinného původu</w:t>
      </w:r>
      <w:r w:rsidR="00982941" w:rsidRPr="00E55BA9">
        <w:rPr>
          <w:rFonts w:ascii="Times New Roman" w:hAnsi="Times New Roman"/>
          <w:bCs/>
          <w:sz w:val="24"/>
          <w:szCs w:val="24"/>
        </w:rPr>
        <w:t>,</w:t>
      </w:r>
    </w:p>
    <w:p w:rsidR="00982941" w:rsidRPr="00E55BA9" w:rsidRDefault="00E55BA9" w:rsidP="00A2662B">
      <w:pPr>
        <w:pStyle w:val="Odstavecseseznamem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982941" w:rsidRPr="00E55BA9">
        <w:rPr>
          <w:rFonts w:ascii="Times New Roman" w:hAnsi="Times New Roman"/>
          <w:bCs/>
          <w:color w:val="000000"/>
          <w:sz w:val="24"/>
          <w:szCs w:val="24"/>
        </w:rPr>
        <w:t>apír,</w:t>
      </w:r>
    </w:p>
    <w:p w:rsidR="00982941" w:rsidRPr="00E55BA9" w:rsidRDefault="00E55BA9" w:rsidP="00A2662B">
      <w:pPr>
        <w:pStyle w:val="Odstavecseseznamem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982941" w:rsidRPr="00E55BA9">
        <w:rPr>
          <w:rFonts w:ascii="Times New Roman" w:hAnsi="Times New Roman"/>
          <w:bCs/>
          <w:color w:val="000000"/>
          <w:sz w:val="24"/>
          <w:szCs w:val="24"/>
        </w:rPr>
        <w:t>lasty včetně PET lahví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(dále jen „plast</w:t>
      </w:r>
      <w:r w:rsidR="000D2A89">
        <w:rPr>
          <w:rFonts w:ascii="Times New Roman" w:hAnsi="Times New Roman"/>
          <w:bCs/>
          <w:color w:val="000000"/>
          <w:sz w:val="24"/>
          <w:szCs w:val="24"/>
        </w:rPr>
        <w:t>y</w:t>
      </w:r>
      <w:r>
        <w:rPr>
          <w:rFonts w:ascii="Times New Roman" w:hAnsi="Times New Roman"/>
          <w:bCs/>
          <w:color w:val="000000"/>
          <w:sz w:val="24"/>
          <w:szCs w:val="24"/>
        </w:rPr>
        <w:t>“)</w:t>
      </w:r>
      <w:r w:rsidR="00982941" w:rsidRPr="00E55BA9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982941" w:rsidRPr="00E55BA9" w:rsidRDefault="000D2A89" w:rsidP="00A2662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sklo</w:t>
      </w:r>
      <w:r w:rsidR="00982941" w:rsidRPr="00E55BA9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1035DE" w:rsidRPr="00E55BA9" w:rsidRDefault="00E55BA9" w:rsidP="00A2662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D0735C" w:rsidRPr="00E55BA9">
        <w:rPr>
          <w:rFonts w:ascii="Times New Roman" w:hAnsi="Times New Roman"/>
          <w:bCs/>
          <w:color w:val="000000"/>
          <w:sz w:val="24"/>
          <w:szCs w:val="24"/>
        </w:rPr>
        <w:t>ovy</w:t>
      </w:r>
      <w:r w:rsidR="00F37335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982941" w:rsidRPr="00E55BA9" w:rsidRDefault="00E55BA9" w:rsidP="00A2662B">
      <w:pPr>
        <w:numPr>
          <w:ilvl w:val="0"/>
          <w:numId w:val="6"/>
        </w:numPr>
        <w:ind w:left="851" w:hanging="284"/>
        <w:rPr>
          <w:iCs/>
        </w:rPr>
      </w:pPr>
      <w:r>
        <w:rPr>
          <w:bCs/>
          <w:color w:val="000000"/>
        </w:rPr>
        <w:t>n</w:t>
      </w:r>
      <w:r w:rsidR="00982941" w:rsidRPr="00E55BA9">
        <w:rPr>
          <w:bCs/>
          <w:color w:val="000000"/>
        </w:rPr>
        <w:t>ebezpečné odpady,</w:t>
      </w:r>
    </w:p>
    <w:p w:rsidR="00982941" w:rsidRDefault="00E55BA9" w:rsidP="00A2662B">
      <w:pPr>
        <w:numPr>
          <w:ilvl w:val="0"/>
          <w:numId w:val="6"/>
        </w:numPr>
        <w:ind w:left="851" w:hanging="284"/>
        <w:rPr>
          <w:bCs/>
          <w:color w:val="000000"/>
        </w:rPr>
      </w:pPr>
      <w:r>
        <w:rPr>
          <w:bCs/>
          <w:color w:val="000000"/>
        </w:rPr>
        <w:t>o</w:t>
      </w:r>
      <w:r w:rsidR="00982941" w:rsidRPr="00E55BA9">
        <w:rPr>
          <w:bCs/>
          <w:color w:val="000000"/>
        </w:rPr>
        <w:t>bjemný odpad,</w:t>
      </w:r>
    </w:p>
    <w:p w:rsidR="00E55BA9" w:rsidRDefault="00E55BA9" w:rsidP="00A2662B">
      <w:pPr>
        <w:numPr>
          <w:ilvl w:val="0"/>
          <w:numId w:val="6"/>
        </w:numPr>
        <w:ind w:left="851" w:hanging="284"/>
        <w:rPr>
          <w:iCs/>
        </w:rPr>
      </w:pPr>
      <w:r>
        <w:rPr>
          <w:iCs/>
        </w:rPr>
        <w:t>n</w:t>
      </w:r>
      <w:r w:rsidRPr="00E55BA9">
        <w:rPr>
          <w:iCs/>
        </w:rPr>
        <w:t>ápojové kartony</w:t>
      </w:r>
      <w:r w:rsidR="00A2662B">
        <w:rPr>
          <w:rStyle w:val="Znakapoznpodarou"/>
          <w:iCs/>
        </w:rPr>
        <w:footnoteReference w:id="2"/>
      </w:r>
      <w:r w:rsidR="00A2662B">
        <w:rPr>
          <w:iCs/>
        </w:rPr>
        <w:t>,</w:t>
      </w:r>
    </w:p>
    <w:p w:rsidR="000232DB" w:rsidRPr="00E55BA9" w:rsidRDefault="000232DB" w:rsidP="00A2662B">
      <w:pPr>
        <w:numPr>
          <w:ilvl w:val="0"/>
          <w:numId w:val="6"/>
        </w:numPr>
        <w:ind w:left="851" w:hanging="284"/>
        <w:rPr>
          <w:iCs/>
        </w:rPr>
      </w:pPr>
      <w:r>
        <w:rPr>
          <w:iCs/>
        </w:rPr>
        <w:t>jedlé oleje a tuky,</w:t>
      </w:r>
    </w:p>
    <w:p w:rsidR="00982941" w:rsidRDefault="00E55BA9" w:rsidP="00A2662B">
      <w:pPr>
        <w:numPr>
          <w:ilvl w:val="0"/>
          <w:numId w:val="6"/>
        </w:numPr>
        <w:ind w:left="851" w:hanging="284"/>
        <w:rPr>
          <w:iCs/>
        </w:rPr>
      </w:pPr>
      <w:r>
        <w:rPr>
          <w:iCs/>
        </w:rPr>
        <w:t>s</w:t>
      </w:r>
      <w:r w:rsidR="00A2662B">
        <w:rPr>
          <w:iCs/>
        </w:rPr>
        <w:t>měsný komunální odpad.</w:t>
      </w:r>
    </w:p>
    <w:p w:rsidR="00A2662B" w:rsidRPr="00E55BA9" w:rsidRDefault="00A2662B" w:rsidP="00A2662B">
      <w:pPr>
        <w:ind w:left="851"/>
        <w:rPr>
          <w:iCs/>
        </w:rPr>
      </w:pPr>
    </w:p>
    <w:p w:rsidR="000A3560" w:rsidRDefault="000A3560" w:rsidP="00A2662B">
      <w:pPr>
        <w:pStyle w:val="Zkladntextodsazen"/>
        <w:numPr>
          <w:ilvl w:val="0"/>
          <w:numId w:val="9"/>
        </w:numPr>
        <w:ind w:left="567" w:hanging="567"/>
        <w:rPr>
          <w:szCs w:val="24"/>
        </w:rPr>
      </w:pPr>
      <w:r w:rsidRPr="00E55BA9">
        <w:rPr>
          <w:szCs w:val="24"/>
        </w:rPr>
        <w:t>Objemný odpad je takový odpad, který vzhledem ke svým rozměrům nemůže být umístěn do sběrných nádob (</w:t>
      </w:r>
      <w:r w:rsidRPr="000A3560">
        <w:rPr>
          <w:szCs w:val="24"/>
        </w:rPr>
        <w:t>např. koberce, matrace, nábytek apod.)</w:t>
      </w:r>
      <w:r w:rsidRPr="00E55BA9">
        <w:rPr>
          <w:szCs w:val="24"/>
        </w:rPr>
        <w:t>.</w:t>
      </w:r>
    </w:p>
    <w:p w:rsidR="00A2662B" w:rsidRPr="00E55BA9" w:rsidRDefault="00A2662B" w:rsidP="00A2662B">
      <w:pPr>
        <w:pStyle w:val="Zkladntextodsazen"/>
        <w:ind w:left="567" w:hanging="567"/>
        <w:rPr>
          <w:szCs w:val="24"/>
        </w:rPr>
      </w:pPr>
    </w:p>
    <w:p w:rsidR="00982941" w:rsidRPr="00E55BA9" w:rsidRDefault="00982941" w:rsidP="00A2662B">
      <w:pPr>
        <w:pStyle w:val="Zkladntextodsazen"/>
        <w:numPr>
          <w:ilvl w:val="0"/>
          <w:numId w:val="9"/>
        </w:numPr>
        <w:ind w:left="567" w:hanging="567"/>
        <w:rPr>
          <w:szCs w:val="24"/>
        </w:rPr>
      </w:pPr>
      <w:r w:rsidRPr="00E55BA9">
        <w:rPr>
          <w:szCs w:val="24"/>
        </w:rPr>
        <w:t>Směsným komunálním odpadem se rozumí zbylý komunální odpad po stanoveném vytřídění podle odstavce 1 písm. a)</w:t>
      </w:r>
      <w:r w:rsidR="00E55BA9">
        <w:rPr>
          <w:szCs w:val="24"/>
        </w:rPr>
        <w:t xml:space="preserve"> až </w:t>
      </w:r>
      <w:r w:rsidR="000D2A89">
        <w:rPr>
          <w:szCs w:val="24"/>
        </w:rPr>
        <w:t>i</w:t>
      </w:r>
      <w:r w:rsidR="00E55BA9">
        <w:rPr>
          <w:szCs w:val="24"/>
        </w:rPr>
        <w:t>)</w:t>
      </w:r>
      <w:r w:rsidRPr="00E55BA9">
        <w:rPr>
          <w:szCs w:val="24"/>
        </w:rPr>
        <w:t>.</w:t>
      </w:r>
    </w:p>
    <w:p w:rsidR="00D0735C" w:rsidRPr="00E55BA9" w:rsidRDefault="00D0735C" w:rsidP="00D0735C">
      <w:pPr>
        <w:pStyle w:val="Zkladntextodsazen"/>
        <w:ind w:left="0" w:firstLine="0"/>
        <w:jc w:val="left"/>
        <w:rPr>
          <w:szCs w:val="24"/>
        </w:rPr>
      </w:pPr>
    </w:p>
    <w:p w:rsidR="00982941" w:rsidRPr="00E55BA9" w:rsidRDefault="00982941" w:rsidP="00982941">
      <w:pPr>
        <w:jc w:val="center"/>
        <w:rPr>
          <w:b/>
        </w:rPr>
      </w:pPr>
      <w:r w:rsidRPr="00E55BA9">
        <w:rPr>
          <w:b/>
        </w:rPr>
        <w:t>Čl. 3</w:t>
      </w:r>
    </w:p>
    <w:p w:rsidR="00982941" w:rsidRPr="00E55BA9" w:rsidRDefault="00982941" w:rsidP="00CC02A3">
      <w:pPr>
        <w:pStyle w:val="Nadpis2"/>
        <w:spacing w:after="120"/>
        <w:jc w:val="center"/>
        <w:rPr>
          <w:b/>
          <w:bCs/>
          <w:szCs w:val="24"/>
          <w:u w:val="none"/>
        </w:rPr>
      </w:pPr>
      <w:r w:rsidRPr="00E55BA9">
        <w:rPr>
          <w:b/>
          <w:bCs/>
          <w:szCs w:val="24"/>
          <w:u w:val="none"/>
        </w:rPr>
        <w:t xml:space="preserve">Shromažďování </w:t>
      </w:r>
      <w:r w:rsidR="00E1577A" w:rsidRPr="00E55BA9">
        <w:rPr>
          <w:b/>
          <w:bCs/>
          <w:szCs w:val="24"/>
          <w:u w:val="none"/>
        </w:rPr>
        <w:t xml:space="preserve">a svoz </w:t>
      </w:r>
      <w:r w:rsidRPr="00E55BA9">
        <w:rPr>
          <w:b/>
          <w:bCs/>
          <w:szCs w:val="24"/>
          <w:u w:val="none"/>
        </w:rPr>
        <w:t>tříděného odpadu</w:t>
      </w:r>
    </w:p>
    <w:p w:rsidR="00E55BA9" w:rsidRDefault="00982941" w:rsidP="00A2662B">
      <w:pPr>
        <w:numPr>
          <w:ilvl w:val="0"/>
          <w:numId w:val="2"/>
        </w:numPr>
        <w:tabs>
          <w:tab w:val="clear" w:pos="360"/>
        </w:tabs>
        <w:ind w:left="567" w:hanging="567"/>
        <w:jc w:val="both"/>
      </w:pPr>
      <w:r w:rsidRPr="00E55BA9">
        <w:t xml:space="preserve">Tříděný </w:t>
      </w:r>
      <w:r w:rsidR="00E55BA9">
        <w:t xml:space="preserve">komunální </w:t>
      </w:r>
      <w:r w:rsidRPr="00E55BA9">
        <w:t xml:space="preserve">odpad je shromažďován do zvláštních sběrných nádob, </w:t>
      </w:r>
      <w:r w:rsidR="00E55BA9">
        <w:t>sběrných pytlů a velkoobjemových kontejnerů.</w:t>
      </w:r>
    </w:p>
    <w:p w:rsidR="000232DB" w:rsidRDefault="000232DB" w:rsidP="000232DB">
      <w:pPr>
        <w:ind w:left="567"/>
        <w:jc w:val="both"/>
      </w:pPr>
    </w:p>
    <w:p w:rsidR="00982941" w:rsidRDefault="00982941" w:rsidP="00A2662B">
      <w:pPr>
        <w:numPr>
          <w:ilvl w:val="0"/>
          <w:numId w:val="2"/>
        </w:numPr>
        <w:tabs>
          <w:tab w:val="clear" w:pos="360"/>
          <w:tab w:val="num" w:pos="567"/>
          <w:tab w:val="num" w:pos="927"/>
        </w:tabs>
        <w:ind w:left="567" w:hanging="567"/>
        <w:jc w:val="both"/>
      </w:pPr>
      <w:r w:rsidRPr="00E55BA9">
        <w:lastRenderedPageBreak/>
        <w:t xml:space="preserve">Zvláštní sběrné nádoby </w:t>
      </w:r>
      <w:r w:rsidR="00E55BA9">
        <w:t xml:space="preserve">na </w:t>
      </w:r>
      <w:r w:rsidR="00E55BA9" w:rsidRPr="00E55BA9">
        <w:rPr>
          <w:b/>
        </w:rPr>
        <w:t>papír, plast</w:t>
      </w:r>
      <w:r w:rsidR="000D2A89">
        <w:rPr>
          <w:b/>
        </w:rPr>
        <w:t>y</w:t>
      </w:r>
      <w:r w:rsidR="00E55BA9" w:rsidRPr="00E55BA9">
        <w:rPr>
          <w:b/>
        </w:rPr>
        <w:t xml:space="preserve">, </w:t>
      </w:r>
      <w:r w:rsidR="00BA743B">
        <w:rPr>
          <w:b/>
        </w:rPr>
        <w:t>nápojové kartony a</w:t>
      </w:r>
      <w:r w:rsidR="000D2A89">
        <w:rPr>
          <w:b/>
        </w:rPr>
        <w:t xml:space="preserve"> sklo </w:t>
      </w:r>
      <w:r w:rsidRPr="00E55BA9">
        <w:t xml:space="preserve">jsou umístěny </w:t>
      </w:r>
      <w:r w:rsidR="00E55BA9">
        <w:t>n</w:t>
      </w:r>
      <w:r w:rsidR="009C4076" w:rsidRPr="00E55BA9">
        <w:t>a sběrném místě u</w:t>
      </w:r>
      <w:r w:rsidR="00E55BA9">
        <w:t> </w:t>
      </w:r>
      <w:r w:rsidR="00BA743B">
        <w:t>hasičské zbrojnice a v Malém Bílsku u č. p. 16.</w:t>
      </w:r>
    </w:p>
    <w:p w:rsidR="00A2662B" w:rsidRDefault="00A2662B" w:rsidP="00A2662B">
      <w:pPr>
        <w:tabs>
          <w:tab w:val="num" w:pos="927"/>
        </w:tabs>
        <w:ind w:left="567"/>
        <w:jc w:val="both"/>
      </w:pPr>
    </w:p>
    <w:p w:rsidR="000A3560" w:rsidRPr="00E55BA9" w:rsidRDefault="000A3560" w:rsidP="00A2662B">
      <w:pPr>
        <w:pStyle w:val="NormlnIMP"/>
        <w:numPr>
          <w:ilvl w:val="0"/>
          <w:numId w:val="2"/>
        </w:numPr>
        <w:tabs>
          <w:tab w:val="clear" w:pos="360"/>
          <w:tab w:val="num" w:pos="540"/>
          <w:tab w:val="num" w:pos="567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567" w:hanging="567"/>
        <w:textAlignment w:val="auto"/>
        <w:rPr>
          <w:szCs w:val="24"/>
        </w:rPr>
      </w:pPr>
      <w:r w:rsidRPr="00E55BA9">
        <w:rPr>
          <w:szCs w:val="24"/>
        </w:rPr>
        <w:t xml:space="preserve">Zvláštní sběrné nádoby </w:t>
      </w:r>
      <w:r>
        <w:t xml:space="preserve">na </w:t>
      </w:r>
      <w:r w:rsidRPr="00E55BA9">
        <w:rPr>
          <w:b/>
        </w:rPr>
        <w:t xml:space="preserve">papír, plast, </w:t>
      </w:r>
      <w:r w:rsidR="00176A80">
        <w:rPr>
          <w:b/>
        </w:rPr>
        <w:t>nápojové kartony</w:t>
      </w:r>
      <w:r w:rsidR="00BA743B">
        <w:rPr>
          <w:b/>
        </w:rPr>
        <w:t xml:space="preserve"> a</w:t>
      </w:r>
      <w:r w:rsidR="00176A80">
        <w:rPr>
          <w:b/>
        </w:rPr>
        <w:t xml:space="preserve"> </w:t>
      </w:r>
      <w:r w:rsidRPr="00E55BA9">
        <w:rPr>
          <w:b/>
        </w:rPr>
        <w:t>sklo</w:t>
      </w:r>
      <w:r>
        <w:rPr>
          <w:b/>
        </w:rPr>
        <w:t xml:space="preserve"> barevné</w:t>
      </w:r>
      <w:r>
        <w:t xml:space="preserve"> </w:t>
      </w:r>
      <w:r w:rsidRPr="00E55BA9">
        <w:rPr>
          <w:szCs w:val="24"/>
        </w:rPr>
        <w:t xml:space="preserve">jsou barevně odlišeny </w:t>
      </w:r>
      <w:r>
        <w:rPr>
          <w:szCs w:val="24"/>
        </w:rPr>
        <w:t>či</w:t>
      </w:r>
      <w:r w:rsidRPr="00E55BA9">
        <w:rPr>
          <w:szCs w:val="24"/>
        </w:rPr>
        <w:t xml:space="preserve"> označeny příslušnými nápisy:</w:t>
      </w:r>
    </w:p>
    <w:p w:rsidR="000A3560" w:rsidRPr="00A2662B" w:rsidRDefault="000A3560" w:rsidP="00A2662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color w:val="000000"/>
          <w:sz w:val="24"/>
          <w:szCs w:val="24"/>
        </w:rPr>
      </w:pPr>
      <w:r w:rsidRPr="00A2662B">
        <w:rPr>
          <w:rFonts w:ascii="Times New Roman" w:hAnsi="Times New Roman"/>
          <w:bCs/>
          <w:color w:val="000000"/>
          <w:sz w:val="24"/>
          <w:szCs w:val="24"/>
        </w:rPr>
        <w:t>papír – barva modrá;</w:t>
      </w:r>
    </w:p>
    <w:p w:rsidR="000A3560" w:rsidRPr="00A2662B" w:rsidRDefault="000A3560" w:rsidP="00A2662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color w:val="FF0000"/>
          <w:sz w:val="24"/>
          <w:szCs w:val="24"/>
        </w:rPr>
      </w:pPr>
      <w:r w:rsidRPr="00A2662B">
        <w:rPr>
          <w:rFonts w:ascii="Times New Roman" w:hAnsi="Times New Roman"/>
          <w:bCs/>
          <w:color w:val="000000"/>
          <w:sz w:val="24"/>
          <w:szCs w:val="24"/>
        </w:rPr>
        <w:t>plasty</w:t>
      </w:r>
      <w:r w:rsidR="00176A80">
        <w:rPr>
          <w:rFonts w:ascii="Times New Roman" w:hAnsi="Times New Roman"/>
          <w:bCs/>
          <w:color w:val="000000"/>
          <w:sz w:val="24"/>
          <w:szCs w:val="24"/>
        </w:rPr>
        <w:t>, nápojové kartony</w:t>
      </w:r>
      <w:r w:rsidRPr="00A2662B">
        <w:rPr>
          <w:rFonts w:ascii="Times New Roman" w:hAnsi="Times New Roman"/>
          <w:bCs/>
          <w:color w:val="000000"/>
          <w:sz w:val="24"/>
          <w:szCs w:val="24"/>
        </w:rPr>
        <w:t xml:space="preserve"> – barva žlutá;</w:t>
      </w:r>
      <w:r w:rsidR="00A2662B" w:rsidRPr="00A2662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A3560" w:rsidRPr="00A2662B" w:rsidRDefault="000A3560" w:rsidP="00A2662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A2662B">
        <w:rPr>
          <w:rFonts w:ascii="Times New Roman" w:hAnsi="Times New Roman"/>
          <w:bCs/>
          <w:sz w:val="24"/>
          <w:szCs w:val="24"/>
        </w:rPr>
        <w:t xml:space="preserve">sklo – barva zelená; </w:t>
      </w:r>
    </w:p>
    <w:p w:rsidR="00BA743B" w:rsidRDefault="00BA743B" w:rsidP="00BA743B">
      <w:pPr>
        <w:pStyle w:val="NormlnIMP"/>
        <w:suppressAutoHyphens w:val="0"/>
        <w:overflowPunct/>
        <w:autoSpaceDE/>
        <w:autoSpaceDN/>
        <w:adjustRightInd/>
        <w:spacing w:line="240" w:lineRule="auto"/>
        <w:ind w:left="567"/>
        <w:textAlignment w:val="auto"/>
        <w:rPr>
          <w:szCs w:val="24"/>
        </w:rPr>
      </w:pPr>
    </w:p>
    <w:p w:rsidR="000A3560" w:rsidRPr="00BA743B" w:rsidRDefault="00A2662B" w:rsidP="00BA743B">
      <w:pPr>
        <w:pStyle w:val="NormlnIMP"/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line="240" w:lineRule="auto"/>
        <w:ind w:left="567" w:hanging="567"/>
        <w:textAlignment w:val="auto"/>
        <w:rPr>
          <w:szCs w:val="24"/>
        </w:rPr>
      </w:pPr>
      <w:r w:rsidRPr="00A2662B">
        <w:rPr>
          <w:szCs w:val="24"/>
        </w:rPr>
        <w:t xml:space="preserve">Oddělené soustřeďování </w:t>
      </w:r>
      <w:r w:rsidR="00A967EF" w:rsidRPr="00A2662B">
        <w:rPr>
          <w:b/>
          <w:szCs w:val="24"/>
        </w:rPr>
        <w:t>plastů</w:t>
      </w:r>
      <w:r w:rsidR="00176A80">
        <w:rPr>
          <w:b/>
          <w:szCs w:val="24"/>
        </w:rPr>
        <w:t xml:space="preserve"> </w:t>
      </w:r>
      <w:r w:rsidR="00A967EF" w:rsidRPr="00A2662B">
        <w:rPr>
          <w:szCs w:val="24"/>
        </w:rPr>
        <w:t>a</w:t>
      </w:r>
      <w:r w:rsidR="00176A80">
        <w:rPr>
          <w:szCs w:val="24"/>
        </w:rPr>
        <w:t> </w:t>
      </w:r>
      <w:r w:rsidR="00A967EF" w:rsidRPr="00A2662B">
        <w:rPr>
          <w:b/>
          <w:szCs w:val="24"/>
        </w:rPr>
        <w:t>nápojových kartonů</w:t>
      </w:r>
      <w:r w:rsidR="00176A80">
        <w:rPr>
          <w:b/>
          <w:szCs w:val="24"/>
        </w:rPr>
        <w:t xml:space="preserve"> </w:t>
      </w:r>
      <w:r w:rsidRPr="00A2662B">
        <w:rPr>
          <w:szCs w:val="24"/>
        </w:rPr>
        <w:t>je zajištěno také prostřednictvím sběrných p</w:t>
      </w:r>
      <w:r>
        <w:rPr>
          <w:szCs w:val="24"/>
        </w:rPr>
        <w:t>y</w:t>
      </w:r>
      <w:r w:rsidRPr="00A2662B">
        <w:rPr>
          <w:szCs w:val="24"/>
        </w:rPr>
        <w:t xml:space="preserve">tlů, které jsou zdarma k dispozici na obecním úřadě. </w:t>
      </w:r>
      <w:r w:rsidR="00176A80">
        <w:rPr>
          <w:szCs w:val="24"/>
        </w:rPr>
        <w:t>Pro o</w:t>
      </w:r>
      <w:r w:rsidR="00176A80" w:rsidRPr="00A2662B">
        <w:rPr>
          <w:szCs w:val="24"/>
        </w:rPr>
        <w:t xml:space="preserve">ddělené soustřeďování </w:t>
      </w:r>
      <w:r w:rsidR="00176A80" w:rsidRPr="00A2662B">
        <w:rPr>
          <w:b/>
          <w:szCs w:val="24"/>
        </w:rPr>
        <w:t>nápojových kartonů</w:t>
      </w:r>
      <w:r w:rsidR="00176A80">
        <w:rPr>
          <w:b/>
          <w:szCs w:val="24"/>
        </w:rPr>
        <w:t xml:space="preserve"> jsou určeny </w:t>
      </w:r>
      <w:r w:rsidR="00176A80" w:rsidRPr="00176A80">
        <w:rPr>
          <w:szCs w:val="24"/>
        </w:rPr>
        <w:t>sběrné pytle oranžové barvy s nápisem „nápojové kartony“</w:t>
      </w:r>
      <w:r w:rsidR="00176A80">
        <w:rPr>
          <w:szCs w:val="24"/>
        </w:rPr>
        <w:t xml:space="preserve">. </w:t>
      </w:r>
      <w:r w:rsidR="000A3560" w:rsidRPr="00A2662B">
        <w:rPr>
          <w:szCs w:val="24"/>
        </w:rPr>
        <w:t>Svoz naplněných sběrných pytlů zajišťuje oprávněná osoba</w:t>
      </w:r>
      <w:r w:rsidR="000232DB">
        <w:rPr>
          <w:szCs w:val="24"/>
        </w:rPr>
        <w:t xml:space="preserve">. </w:t>
      </w:r>
      <w:r w:rsidR="000A3560" w:rsidRPr="00A2662B">
        <w:rPr>
          <w:szCs w:val="24"/>
        </w:rPr>
        <w:t>Stanoviště naplněných sběrných pytlů jsou:</w:t>
      </w:r>
    </w:p>
    <w:p w:rsidR="000A3560" w:rsidRDefault="00BB3CE7" w:rsidP="00A2662B">
      <w:pPr>
        <w:pStyle w:val="Odstavecseseznamem"/>
        <w:numPr>
          <w:ilvl w:val="1"/>
          <w:numId w:val="12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A743B">
        <w:rPr>
          <w:rFonts w:ascii="Times New Roman" w:hAnsi="Times New Roman"/>
          <w:sz w:val="24"/>
          <w:szCs w:val="24"/>
        </w:rPr>
        <w:t xml:space="preserve"> hasičské zbrojnice</w:t>
      </w:r>
    </w:p>
    <w:p w:rsidR="00BA743B" w:rsidRPr="00E55BA9" w:rsidRDefault="00BA743B" w:rsidP="00A2662B">
      <w:pPr>
        <w:pStyle w:val="Odstavecseseznamem"/>
        <w:numPr>
          <w:ilvl w:val="1"/>
          <w:numId w:val="12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Malém Bílsku u č. p. 16</w:t>
      </w:r>
    </w:p>
    <w:p w:rsidR="000A3560" w:rsidRPr="00176A80" w:rsidRDefault="000A3560" w:rsidP="00176A80">
      <w:pPr>
        <w:jc w:val="both"/>
        <w:rPr>
          <w:i/>
          <w:color w:val="FF0000"/>
        </w:rPr>
      </w:pPr>
    </w:p>
    <w:p w:rsidR="000A3560" w:rsidRPr="000A3560" w:rsidRDefault="000A3560" w:rsidP="000A3560">
      <w:pPr>
        <w:pStyle w:val="NormlnIMP"/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line="240" w:lineRule="auto"/>
        <w:ind w:left="567" w:hanging="567"/>
        <w:textAlignment w:val="auto"/>
        <w:rPr>
          <w:szCs w:val="24"/>
        </w:rPr>
      </w:pPr>
      <w:r w:rsidRPr="000A3560">
        <w:rPr>
          <w:szCs w:val="24"/>
        </w:rPr>
        <w:t>K odkládání</w:t>
      </w:r>
      <w:r w:rsidR="003E04FB" w:rsidRPr="00E55BA9">
        <w:rPr>
          <w:szCs w:val="24"/>
        </w:rPr>
        <w:t xml:space="preserve"> </w:t>
      </w:r>
      <w:r w:rsidR="003E04FB" w:rsidRPr="00A2662B">
        <w:rPr>
          <w:b/>
          <w:szCs w:val="24"/>
        </w:rPr>
        <w:t>biologického odpadu rostlinného původu</w:t>
      </w:r>
      <w:r w:rsidR="003E04FB" w:rsidRPr="00E55BA9">
        <w:rPr>
          <w:szCs w:val="24"/>
        </w:rPr>
        <w:t xml:space="preserve"> je </w:t>
      </w:r>
      <w:r w:rsidRPr="000A3560">
        <w:rPr>
          <w:szCs w:val="24"/>
        </w:rPr>
        <w:t>určen</w:t>
      </w:r>
      <w:r w:rsidR="000D2A89">
        <w:rPr>
          <w:szCs w:val="24"/>
        </w:rPr>
        <w:t>a sběrná nádoba na</w:t>
      </w:r>
      <w:r w:rsidRPr="000A3560">
        <w:rPr>
          <w:szCs w:val="24"/>
        </w:rPr>
        <w:t xml:space="preserve"> </w:t>
      </w:r>
      <w:r w:rsidR="00BA743B">
        <w:rPr>
          <w:szCs w:val="24"/>
        </w:rPr>
        <w:t>pozemk</w:t>
      </w:r>
      <w:r w:rsidR="000D2A89">
        <w:rPr>
          <w:szCs w:val="24"/>
        </w:rPr>
        <w:t>u</w:t>
      </w:r>
      <w:r w:rsidR="00BA743B">
        <w:rPr>
          <w:szCs w:val="24"/>
        </w:rPr>
        <w:t xml:space="preserve"> u bývalého kravína</w:t>
      </w:r>
      <w:r w:rsidRPr="000A3560">
        <w:rPr>
          <w:szCs w:val="24"/>
        </w:rPr>
        <w:t>.</w:t>
      </w:r>
    </w:p>
    <w:p w:rsidR="000A3560" w:rsidRPr="00E55BA9" w:rsidRDefault="000A3560" w:rsidP="000A3560">
      <w:pPr>
        <w:pStyle w:val="NormlnIMP"/>
        <w:suppressAutoHyphens w:val="0"/>
        <w:overflowPunct/>
        <w:autoSpaceDE/>
        <w:autoSpaceDN/>
        <w:adjustRightInd/>
        <w:spacing w:line="240" w:lineRule="auto"/>
        <w:ind w:left="567"/>
        <w:textAlignment w:val="auto"/>
        <w:rPr>
          <w:szCs w:val="24"/>
        </w:rPr>
      </w:pPr>
    </w:p>
    <w:p w:rsidR="000A3560" w:rsidRDefault="000A3560" w:rsidP="000A3560">
      <w:pPr>
        <w:pStyle w:val="NormlnIMP"/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line="240" w:lineRule="auto"/>
        <w:ind w:left="567" w:hanging="567"/>
        <w:textAlignment w:val="auto"/>
        <w:rPr>
          <w:szCs w:val="24"/>
        </w:rPr>
      </w:pPr>
      <w:r w:rsidRPr="00E55BA9">
        <w:rPr>
          <w:szCs w:val="24"/>
        </w:rPr>
        <w:t xml:space="preserve">Sběr a svoz </w:t>
      </w:r>
      <w:r w:rsidRPr="00A2662B">
        <w:rPr>
          <w:b/>
          <w:szCs w:val="24"/>
        </w:rPr>
        <w:t>nebezpečných složek komunálního odpadu</w:t>
      </w:r>
      <w:r w:rsidRPr="00E55BA9">
        <w:rPr>
          <w:szCs w:val="24"/>
        </w:rPr>
        <w:t xml:space="preserve"> je zajišťován </w:t>
      </w:r>
      <w:r w:rsidRPr="000A3560">
        <w:rPr>
          <w:szCs w:val="24"/>
        </w:rPr>
        <w:t xml:space="preserve">minimálně </w:t>
      </w:r>
      <w:r>
        <w:rPr>
          <w:szCs w:val="24"/>
        </w:rPr>
        <w:t>dvakrát</w:t>
      </w:r>
      <w:r w:rsidRPr="000A3560">
        <w:rPr>
          <w:szCs w:val="24"/>
        </w:rPr>
        <w:t xml:space="preserve"> za rok </w:t>
      </w:r>
      <w:r w:rsidRPr="00E55BA9">
        <w:rPr>
          <w:szCs w:val="24"/>
        </w:rPr>
        <w:t xml:space="preserve">jejich odebíráním na předem vyhlášených přechodných stanovištích přímo do zvláštních sběrných nádob k tomuto sběru určených. Informace o sběru jsou zveřejňovány na webu obce. </w:t>
      </w:r>
    </w:p>
    <w:p w:rsidR="00A2662B" w:rsidRPr="00E55BA9" w:rsidRDefault="00A2662B" w:rsidP="00A2662B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0A3560" w:rsidRPr="00E55BA9" w:rsidRDefault="000D2A89" w:rsidP="000A3560">
      <w:pPr>
        <w:pStyle w:val="NormlnIMP"/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line="240" w:lineRule="auto"/>
        <w:ind w:left="567" w:hanging="567"/>
        <w:textAlignment w:val="auto"/>
        <w:rPr>
          <w:szCs w:val="24"/>
        </w:rPr>
      </w:pPr>
      <w:r>
        <w:rPr>
          <w:b/>
          <w:szCs w:val="24"/>
        </w:rPr>
        <w:t>O</w:t>
      </w:r>
      <w:r w:rsidR="000A3560" w:rsidRPr="00A2662B">
        <w:rPr>
          <w:b/>
          <w:szCs w:val="24"/>
        </w:rPr>
        <w:t>bjemn</w:t>
      </w:r>
      <w:r>
        <w:rPr>
          <w:b/>
          <w:szCs w:val="24"/>
        </w:rPr>
        <w:t>ý</w:t>
      </w:r>
      <w:r w:rsidR="000A3560" w:rsidRPr="00A2662B">
        <w:rPr>
          <w:b/>
          <w:szCs w:val="24"/>
        </w:rPr>
        <w:t xml:space="preserve"> odpad</w:t>
      </w:r>
      <w:r w:rsidR="000A3560" w:rsidRPr="00E55BA9">
        <w:rPr>
          <w:szCs w:val="24"/>
        </w:rPr>
        <w:t xml:space="preserve"> </w:t>
      </w:r>
      <w:r w:rsidR="00923897">
        <w:rPr>
          <w:szCs w:val="24"/>
        </w:rPr>
        <w:t>lze bezplatně uložit ve sběrném dvoře v Hořicích.</w:t>
      </w:r>
      <w:r>
        <w:rPr>
          <w:rStyle w:val="Znakapoznpodarou"/>
          <w:szCs w:val="24"/>
        </w:rPr>
        <w:footnoteReference w:id="3"/>
      </w:r>
    </w:p>
    <w:p w:rsidR="00E1577A" w:rsidRPr="00E55BA9" w:rsidRDefault="00E1577A" w:rsidP="000A3560">
      <w:pPr>
        <w:pStyle w:val="NormlnIMP"/>
        <w:suppressAutoHyphens w:val="0"/>
        <w:overflowPunct/>
        <w:autoSpaceDE/>
        <w:autoSpaceDN/>
        <w:adjustRightInd/>
        <w:spacing w:line="240" w:lineRule="auto"/>
        <w:ind w:left="567"/>
        <w:textAlignment w:val="auto"/>
        <w:rPr>
          <w:szCs w:val="24"/>
        </w:rPr>
      </w:pPr>
    </w:p>
    <w:p w:rsidR="000A3560" w:rsidRDefault="000A3560" w:rsidP="000A3560">
      <w:pPr>
        <w:pStyle w:val="NormlnIMP"/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line="240" w:lineRule="auto"/>
        <w:ind w:left="567" w:hanging="567"/>
        <w:textAlignment w:val="auto"/>
        <w:rPr>
          <w:szCs w:val="24"/>
        </w:rPr>
      </w:pPr>
      <w:r w:rsidRPr="00E55BA9">
        <w:rPr>
          <w:szCs w:val="24"/>
        </w:rPr>
        <w:t>Do zvláštních sběrných nádob</w:t>
      </w:r>
      <w:r w:rsidR="00923897">
        <w:rPr>
          <w:szCs w:val="24"/>
        </w:rPr>
        <w:t xml:space="preserve"> a</w:t>
      </w:r>
      <w:r w:rsidRPr="000A3560">
        <w:rPr>
          <w:szCs w:val="24"/>
        </w:rPr>
        <w:t xml:space="preserve"> sběrných pytlů</w:t>
      </w:r>
      <w:r w:rsidRPr="00E55BA9">
        <w:rPr>
          <w:szCs w:val="24"/>
        </w:rPr>
        <w:t xml:space="preserve"> je zakázáno ukládat jiné složky komunálních odpadů, než pro které jsou určeny.</w:t>
      </w:r>
    </w:p>
    <w:p w:rsidR="00463FB0" w:rsidRDefault="00463FB0" w:rsidP="00463FB0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463FB0" w:rsidRDefault="00463FB0" w:rsidP="000A3560">
      <w:pPr>
        <w:pStyle w:val="NormlnIMP"/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line="240" w:lineRule="auto"/>
        <w:ind w:left="567" w:hanging="567"/>
        <w:textAlignment w:val="auto"/>
        <w:rPr>
          <w:szCs w:val="24"/>
        </w:rPr>
      </w:pPr>
      <w:r>
        <w:rPr>
          <w:szCs w:val="24"/>
        </w:rPr>
        <w:t xml:space="preserve">Sběr </w:t>
      </w:r>
      <w:r w:rsidRPr="00463FB0">
        <w:rPr>
          <w:b/>
          <w:szCs w:val="24"/>
        </w:rPr>
        <w:t xml:space="preserve">jedlých tuků a olejů </w:t>
      </w:r>
      <w:r>
        <w:rPr>
          <w:szCs w:val="24"/>
        </w:rPr>
        <w:t>se provádí do bílých PET lahví o objemu 1,5 nebo 2 litrů, které se uzavřené položí na nádobu na směsný komunální odpad.</w:t>
      </w:r>
    </w:p>
    <w:p w:rsidR="00463FB0" w:rsidRDefault="00463FB0" w:rsidP="00463FB0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463FB0" w:rsidRPr="00E55BA9" w:rsidRDefault="00463FB0" w:rsidP="00463FB0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982941" w:rsidRPr="00E55BA9" w:rsidRDefault="00982941" w:rsidP="00982941">
      <w:pPr>
        <w:rPr>
          <w:b/>
        </w:rPr>
      </w:pPr>
    </w:p>
    <w:p w:rsidR="00982941" w:rsidRPr="00E55BA9" w:rsidRDefault="00982941" w:rsidP="00982941">
      <w:pPr>
        <w:jc w:val="center"/>
        <w:rPr>
          <w:b/>
        </w:rPr>
      </w:pPr>
      <w:r w:rsidRPr="00E55BA9">
        <w:rPr>
          <w:b/>
        </w:rPr>
        <w:t xml:space="preserve">Čl. </w:t>
      </w:r>
      <w:r w:rsidR="00A2662B">
        <w:rPr>
          <w:b/>
        </w:rPr>
        <w:t>4</w:t>
      </w:r>
    </w:p>
    <w:p w:rsidR="00982941" w:rsidRPr="00E55BA9" w:rsidRDefault="00982941" w:rsidP="00CC02A3">
      <w:pPr>
        <w:pStyle w:val="Nadpis2"/>
        <w:spacing w:after="120"/>
        <w:jc w:val="center"/>
        <w:rPr>
          <w:b/>
          <w:bCs/>
          <w:szCs w:val="24"/>
          <w:u w:val="none"/>
        </w:rPr>
      </w:pPr>
      <w:r w:rsidRPr="00E55BA9">
        <w:rPr>
          <w:b/>
          <w:bCs/>
          <w:szCs w:val="24"/>
          <w:u w:val="none"/>
        </w:rPr>
        <w:t xml:space="preserve">Shromažďování směsného komunálního odpadu </w:t>
      </w:r>
    </w:p>
    <w:p w:rsidR="000232DB" w:rsidRPr="000232DB" w:rsidRDefault="000232DB" w:rsidP="000232DB">
      <w:pPr>
        <w:pStyle w:val="Defaul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A"/>
        </w:rPr>
      </w:pPr>
      <w:r w:rsidRPr="000232DB">
        <w:rPr>
          <w:rFonts w:ascii="Times New Roman" w:hAnsi="Times New Roman" w:cs="Times New Roman"/>
          <w:color w:val="00000A"/>
        </w:rPr>
        <w:t>Směsný komunální odpad se shromažďuje do sběrných nádob</w:t>
      </w:r>
      <w:r w:rsidR="00923897">
        <w:rPr>
          <w:rFonts w:ascii="Times New Roman" w:hAnsi="Times New Roman" w:cs="Times New Roman"/>
          <w:color w:val="00000A"/>
        </w:rPr>
        <w:t xml:space="preserve"> a sběrných pytlů.</w:t>
      </w:r>
    </w:p>
    <w:p w:rsidR="000232DB" w:rsidRPr="000232DB" w:rsidRDefault="000232DB" w:rsidP="000232DB">
      <w:pPr>
        <w:pStyle w:val="Default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A"/>
        </w:rPr>
      </w:pPr>
    </w:p>
    <w:p w:rsidR="000232DB" w:rsidRPr="000232DB" w:rsidRDefault="000232DB" w:rsidP="000232DB">
      <w:pPr>
        <w:pStyle w:val="Defaul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A"/>
        </w:rPr>
      </w:pPr>
      <w:r w:rsidRPr="000232DB">
        <w:rPr>
          <w:rFonts w:ascii="Times New Roman" w:hAnsi="Times New Roman" w:cs="Times New Roman"/>
          <w:color w:val="00000A"/>
        </w:rPr>
        <w:t>Pro účely této vyhlášky se sběrnými nádobami rozumějí:</w:t>
      </w:r>
    </w:p>
    <w:p w:rsidR="000232DB" w:rsidRPr="000232DB" w:rsidRDefault="000232DB" w:rsidP="000232DB">
      <w:pPr>
        <w:pStyle w:val="Default"/>
        <w:numPr>
          <w:ilvl w:val="0"/>
          <w:numId w:val="14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color w:val="00000A"/>
        </w:rPr>
      </w:pPr>
      <w:r w:rsidRPr="000232DB">
        <w:rPr>
          <w:rFonts w:ascii="Times New Roman" w:hAnsi="Times New Roman" w:cs="Times New Roman"/>
          <w:color w:val="00000A"/>
        </w:rPr>
        <w:t xml:space="preserve">typizované sběrné nádoby </w:t>
      </w:r>
      <w:r w:rsidRPr="000232DB">
        <w:rPr>
          <w:rFonts w:ascii="Times New Roman" w:hAnsi="Times New Roman" w:cs="Times New Roman"/>
          <w:iCs/>
          <w:color w:val="00000A"/>
        </w:rPr>
        <w:t>popelnice (zejména nádoby o objemu 110 litrů</w:t>
      </w:r>
      <w:r w:rsidR="00923897">
        <w:rPr>
          <w:rFonts w:ascii="Times New Roman" w:hAnsi="Times New Roman" w:cs="Times New Roman"/>
          <w:iCs/>
          <w:color w:val="00000A"/>
        </w:rPr>
        <w:t xml:space="preserve"> a 240 litrů</w:t>
      </w:r>
      <w:r w:rsidRPr="000232DB">
        <w:rPr>
          <w:rFonts w:ascii="Times New Roman" w:hAnsi="Times New Roman" w:cs="Times New Roman"/>
          <w:iCs/>
          <w:color w:val="00000A"/>
        </w:rPr>
        <w:t>,</w:t>
      </w:r>
    </w:p>
    <w:p w:rsidR="000232DB" w:rsidRPr="000232DB" w:rsidRDefault="000232DB" w:rsidP="000232DB">
      <w:pPr>
        <w:pStyle w:val="Default"/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color w:val="00000A"/>
        </w:rPr>
      </w:pPr>
    </w:p>
    <w:p w:rsidR="000232DB" w:rsidRPr="000232DB" w:rsidRDefault="000232DB" w:rsidP="000232DB">
      <w:pPr>
        <w:pStyle w:val="Default"/>
        <w:numPr>
          <w:ilvl w:val="0"/>
          <w:numId w:val="14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color w:val="00000A"/>
        </w:rPr>
      </w:pPr>
      <w:r w:rsidRPr="000232DB">
        <w:rPr>
          <w:rFonts w:ascii="Times New Roman" w:hAnsi="Times New Roman" w:cs="Times New Roman"/>
          <w:color w:val="00000A"/>
        </w:rPr>
        <w:t>odpadkové koše, které jsou umístěny na veřejných prostranstvích v obci, sloužící pro odkládání drobného směsného komunálního odpadu.</w:t>
      </w:r>
    </w:p>
    <w:p w:rsidR="000232DB" w:rsidRPr="000232DB" w:rsidRDefault="000232DB" w:rsidP="000232DB">
      <w:pPr>
        <w:pStyle w:val="Default"/>
        <w:tabs>
          <w:tab w:val="left" w:pos="1069"/>
        </w:tabs>
        <w:jc w:val="both"/>
        <w:rPr>
          <w:rFonts w:ascii="Times New Roman" w:hAnsi="Times New Roman" w:cs="Times New Roman"/>
          <w:b/>
          <w:color w:val="00000A"/>
        </w:rPr>
      </w:pPr>
    </w:p>
    <w:p w:rsidR="000232DB" w:rsidRDefault="000232DB" w:rsidP="000232DB">
      <w:pPr>
        <w:pStyle w:val="Defaul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A"/>
        </w:rPr>
      </w:pPr>
      <w:r w:rsidRPr="000232DB">
        <w:rPr>
          <w:rFonts w:ascii="Times New Roman" w:hAnsi="Times New Roman" w:cs="Times New Roman"/>
          <w:color w:val="00000A"/>
        </w:rPr>
        <w:t xml:space="preserve">Stanoviště sběrných nádob je místo, kde jsou sběrné nádoby trvale nebo přechodně umístěny a sběrné pytle přechodně umístěny za účelem dalšího nakládání se směsným komunálním odpadem oprávněnou osobou. Stanoviště sběrných nádob jsou individuální </w:t>
      </w:r>
      <w:r w:rsidRPr="000232DB">
        <w:rPr>
          <w:rFonts w:ascii="Times New Roman" w:hAnsi="Times New Roman" w:cs="Times New Roman"/>
          <w:color w:val="00000A"/>
        </w:rPr>
        <w:lastRenderedPageBreak/>
        <w:t>nebo společná pro více uživatelů. Stanoviště sběrných pytlů je u sběrných nádob na směsný komunální odpad.</w:t>
      </w:r>
    </w:p>
    <w:p w:rsidR="000D2A89" w:rsidRDefault="000D2A89" w:rsidP="000232DB">
      <w:pPr>
        <w:jc w:val="center"/>
        <w:rPr>
          <w:b/>
        </w:rPr>
      </w:pPr>
    </w:p>
    <w:p w:rsidR="000D2A89" w:rsidRDefault="000D2A89" w:rsidP="000232DB">
      <w:pPr>
        <w:jc w:val="center"/>
        <w:rPr>
          <w:b/>
        </w:rPr>
      </w:pPr>
    </w:p>
    <w:p w:rsidR="000232DB" w:rsidRPr="000232DB" w:rsidRDefault="000232DB" w:rsidP="000232DB">
      <w:pPr>
        <w:jc w:val="center"/>
        <w:rPr>
          <w:b/>
        </w:rPr>
      </w:pPr>
      <w:r w:rsidRPr="000232DB">
        <w:rPr>
          <w:b/>
        </w:rPr>
        <w:t>Čl. 5</w:t>
      </w:r>
    </w:p>
    <w:p w:rsidR="000232DB" w:rsidRPr="000232DB" w:rsidRDefault="000D2A89" w:rsidP="000232DB">
      <w:pPr>
        <w:jc w:val="center"/>
        <w:rPr>
          <w:b/>
        </w:rPr>
      </w:pPr>
      <w:r>
        <w:rPr>
          <w:b/>
        </w:rPr>
        <w:t>Informace o n</w:t>
      </w:r>
      <w:r w:rsidR="000232DB" w:rsidRPr="000232DB">
        <w:rPr>
          <w:b/>
        </w:rPr>
        <w:t>akládání se stavebním odpadem</w:t>
      </w:r>
    </w:p>
    <w:p w:rsidR="000232DB" w:rsidRPr="000232DB" w:rsidRDefault="000232DB" w:rsidP="000232DB">
      <w:pPr>
        <w:jc w:val="center"/>
        <w:rPr>
          <w:b/>
          <w:sz w:val="16"/>
          <w:szCs w:val="16"/>
        </w:rPr>
      </w:pPr>
    </w:p>
    <w:p w:rsidR="000232DB" w:rsidRPr="000232DB" w:rsidRDefault="000232DB" w:rsidP="000232DB">
      <w:pPr>
        <w:ind w:left="539" w:hanging="539"/>
        <w:jc w:val="both"/>
      </w:pPr>
      <w:r w:rsidRPr="000232DB">
        <w:t xml:space="preserve">1) </w:t>
      </w:r>
      <w:r w:rsidRPr="000232DB">
        <w:tab/>
        <w:t>Stavebním odpadem se rozumí stavební a demoliční odpad. Stavební odpad není odpadem komunálním.</w:t>
      </w:r>
    </w:p>
    <w:p w:rsidR="000232DB" w:rsidRPr="000232DB" w:rsidRDefault="000232DB" w:rsidP="000232DB">
      <w:pPr>
        <w:ind w:left="539" w:hanging="539"/>
        <w:jc w:val="both"/>
        <w:rPr>
          <w:sz w:val="12"/>
          <w:szCs w:val="12"/>
        </w:rPr>
      </w:pPr>
    </w:p>
    <w:p w:rsidR="000232DB" w:rsidRPr="000232DB" w:rsidRDefault="000232DB" w:rsidP="000232DB">
      <w:pPr>
        <w:ind w:left="539" w:hanging="539"/>
        <w:jc w:val="both"/>
      </w:pPr>
      <w:r w:rsidRPr="000232DB">
        <w:t>2)</w:t>
      </w:r>
      <w:r w:rsidRPr="000232DB">
        <w:tab/>
        <w:t>Stavební odpad lze použít, předat či odstranit pouze zákonem stanoveným způsobem</w:t>
      </w:r>
      <w:r w:rsidRPr="000232DB">
        <w:rPr>
          <w:rStyle w:val="Znakapoznpodarou"/>
        </w:rPr>
        <w:footnoteReference w:id="4"/>
      </w:r>
      <w:r w:rsidRPr="000232DB">
        <w:t>.</w:t>
      </w:r>
    </w:p>
    <w:p w:rsidR="000232DB" w:rsidRPr="000232DB" w:rsidRDefault="000232DB" w:rsidP="000232DB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982941" w:rsidRPr="00E55BA9" w:rsidRDefault="00982941" w:rsidP="00982941">
      <w:pPr>
        <w:rPr>
          <w:b/>
        </w:rPr>
      </w:pPr>
    </w:p>
    <w:p w:rsidR="000232DB" w:rsidRPr="000232DB" w:rsidRDefault="000232DB" w:rsidP="000232DB">
      <w:pPr>
        <w:jc w:val="center"/>
        <w:rPr>
          <w:b/>
        </w:rPr>
      </w:pPr>
      <w:r w:rsidRPr="000232DB">
        <w:rPr>
          <w:b/>
        </w:rPr>
        <w:t>Čl. 6</w:t>
      </w:r>
    </w:p>
    <w:p w:rsidR="000232DB" w:rsidRPr="000232DB" w:rsidRDefault="000232DB" w:rsidP="000232DB">
      <w:pPr>
        <w:jc w:val="center"/>
        <w:rPr>
          <w:b/>
        </w:rPr>
      </w:pPr>
      <w:r w:rsidRPr="000232DB">
        <w:rPr>
          <w:b/>
        </w:rPr>
        <w:t>Závěrečná ustanovení</w:t>
      </w:r>
    </w:p>
    <w:p w:rsidR="000232DB" w:rsidRPr="000232DB" w:rsidRDefault="000232DB" w:rsidP="000232DB">
      <w:pPr>
        <w:ind w:left="360"/>
        <w:jc w:val="center"/>
        <w:rPr>
          <w:b/>
          <w:sz w:val="16"/>
          <w:szCs w:val="16"/>
          <w:u w:val="single"/>
        </w:rPr>
      </w:pPr>
    </w:p>
    <w:p w:rsidR="000232DB" w:rsidRPr="000232DB" w:rsidRDefault="000232DB" w:rsidP="000232DB">
      <w:pPr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jc w:val="both"/>
      </w:pPr>
      <w:r w:rsidRPr="000232DB">
        <w:t xml:space="preserve">Zrušuje se Obecně závazná vyhláška </w:t>
      </w:r>
      <w:r>
        <w:t xml:space="preserve">obce </w:t>
      </w:r>
      <w:r w:rsidR="00923897">
        <w:t>Bílsko</w:t>
      </w:r>
      <w:r w:rsidRPr="000232DB">
        <w:t xml:space="preserve"> č. </w:t>
      </w:r>
      <w:r w:rsidR="00463FB0">
        <w:t>3/2011</w:t>
      </w:r>
      <w:r w:rsidRPr="000232DB">
        <w:t>, o stanovení systému shromažďování sběru, přepravy, třídění, využívání a odstraňování komunálních odpadů a nakládání se stavebním odpadem na území obce, ze dne 14. </w:t>
      </w:r>
      <w:r w:rsidR="00463FB0">
        <w:t>12. 2011</w:t>
      </w:r>
      <w:r w:rsidRPr="000232DB">
        <w:t xml:space="preserve">. </w:t>
      </w:r>
    </w:p>
    <w:p w:rsidR="000232DB" w:rsidRPr="000232DB" w:rsidRDefault="000232DB" w:rsidP="000232DB">
      <w:pPr>
        <w:tabs>
          <w:tab w:val="left" w:pos="567"/>
        </w:tabs>
        <w:ind w:left="567" w:hanging="567"/>
        <w:jc w:val="both"/>
      </w:pPr>
    </w:p>
    <w:p w:rsidR="000232DB" w:rsidRPr="000232DB" w:rsidRDefault="000232DB" w:rsidP="000232DB">
      <w:pPr>
        <w:pStyle w:val="Odstavecseseznamem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32DB">
        <w:rPr>
          <w:rFonts w:ascii="Times New Roman" w:hAnsi="Times New Roman"/>
          <w:sz w:val="24"/>
          <w:szCs w:val="24"/>
        </w:rPr>
        <w:t>Tato vyhláška nabývá účinnosti patnáctým dnem po dni vyhlášení.</w:t>
      </w:r>
    </w:p>
    <w:p w:rsidR="00982941" w:rsidRDefault="00982941" w:rsidP="00982941"/>
    <w:p w:rsidR="00463FB0" w:rsidRDefault="00463FB0" w:rsidP="00982941"/>
    <w:p w:rsidR="00463FB0" w:rsidRPr="00E55BA9" w:rsidRDefault="00463FB0" w:rsidP="00982941"/>
    <w:p w:rsidR="00443ACE" w:rsidRPr="00E55BA9" w:rsidRDefault="00443ACE" w:rsidP="00982941"/>
    <w:p w:rsidR="007F54F3" w:rsidRPr="00E55BA9" w:rsidRDefault="007F54F3" w:rsidP="00982941"/>
    <w:p w:rsidR="00982941" w:rsidRPr="00E55BA9" w:rsidRDefault="00982941" w:rsidP="00982941"/>
    <w:p w:rsidR="00982941" w:rsidRPr="00E55BA9" w:rsidRDefault="00174820" w:rsidP="00216781">
      <w:pPr>
        <w:tabs>
          <w:tab w:val="center" w:pos="1701"/>
          <w:tab w:val="center" w:pos="7230"/>
        </w:tabs>
      </w:pPr>
      <w:r w:rsidRPr="00E55BA9">
        <w:tab/>
      </w:r>
      <w:r w:rsidR="00463FB0">
        <w:t xml:space="preserve">Lenka Kramářová, </w:t>
      </w:r>
      <w:proofErr w:type="spellStart"/>
      <w:r w:rsidR="00463FB0">
        <w:t>DiS</w:t>
      </w:r>
      <w:proofErr w:type="spellEnd"/>
      <w:r w:rsidR="00463FB0">
        <w:t>.</w:t>
      </w:r>
      <w:r w:rsidRPr="00E55BA9">
        <w:tab/>
      </w:r>
      <w:r w:rsidR="00463FB0">
        <w:t>Hana Rozsévačová</w:t>
      </w:r>
    </w:p>
    <w:p w:rsidR="00174820" w:rsidRPr="00E55BA9" w:rsidRDefault="00174820" w:rsidP="00216781">
      <w:pPr>
        <w:tabs>
          <w:tab w:val="center" w:pos="1701"/>
          <w:tab w:val="center" w:pos="7230"/>
        </w:tabs>
      </w:pPr>
      <w:r w:rsidRPr="00E55BA9">
        <w:tab/>
      </w:r>
      <w:r w:rsidR="00463FB0">
        <w:t>místo</w:t>
      </w:r>
      <w:r w:rsidRPr="00E55BA9">
        <w:t>starost</w:t>
      </w:r>
      <w:r w:rsidR="00463FB0">
        <w:t>k</w:t>
      </w:r>
      <w:r w:rsidRPr="00E55BA9">
        <w:t>a</w:t>
      </w:r>
      <w:r w:rsidRPr="00E55BA9">
        <w:tab/>
        <w:t>starost</w:t>
      </w:r>
      <w:r w:rsidR="00463FB0">
        <w:t>k</w:t>
      </w:r>
      <w:r w:rsidRPr="00E55BA9">
        <w:t>a</w:t>
      </w:r>
    </w:p>
    <w:p w:rsidR="00982941" w:rsidRPr="00E55BA9" w:rsidRDefault="00982941" w:rsidP="00982941"/>
    <w:p w:rsidR="00982941" w:rsidRPr="00E55BA9" w:rsidRDefault="00982941" w:rsidP="00982941"/>
    <w:p w:rsidR="007F54F3" w:rsidRPr="00E55BA9" w:rsidRDefault="007F54F3" w:rsidP="00982941"/>
    <w:p w:rsidR="00982941" w:rsidRPr="00E55BA9" w:rsidRDefault="00982941" w:rsidP="00982941"/>
    <w:p w:rsidR="00982941" w:rsidRPr="00E55BA9" w:rsidRDefault="00982941" w:rsidP="00982941"/>
    <w:p w:rsidR="00982941" w:rsidRDefault="00982941" w:rsidP="00982941">
      <w:r w:rsidRPr="00E55BA9">
        <w:t xml:space="preserve">Vyvěšeno na úřední desce obecního úřadu dne: </w:t>
      </w:r>
      <w:r w:rsidR="00231659">
        <w:t>28. 5. 2020</w:t>
      </w:r>
    </w:p>
    <w:p w:rsidR="00463FB0" w:rsidRDefault="00463FB0" w:rsidP="00982941"/>
    <w:p w:rsidR="00463FB0" w:rsidRPr="00E55BA9" w:rsidRDefault="00463FB0" w:rsidP="00982941"/>
    <w:p w:rsidR="00982941" w:rsidRPr="00E55BA9" w:rsidRDefault="00982941" w:rsidP="00982941"/>
    <w:p w:rsidR="00463FB0" w:rsidRDefault="00982941" w:rsidP="00982941">
      <w:r w:rsidRPr="00E55BA9">
        <w:t xml:space="preserve">Sejmuto z úřední desky obecního úřadu dne: </w:t>
      </w:r>
      <w:r w:rsidR="00231659">
        <w:t>20. 6. 2020</w:t>
      </w:r>
    </w:p>
    <w:p w:rsidR="008F58C2" w:rsidRDefault="008F58C2" w:rsidP="00982941"/>
    <w:p w:rsidR="008F58C2" w:rsidRDefault="008F58C2" w:rsidP="00982941"/>
    <w:p w:rsidR="00A2662B" w:rsidRDefault="00A2662B" w:rsidP="00982941"/>
    <w:p w:rsidR="00A2662B" w:rsidRDefault="00A2662B" w:rsidP="00982941">
      <w:r>
        <w:t>Zveřejnění bylo shodně provedeno i způsobem umožňujícím dálkový přístup (na elektronické úřední desce)</w:t>
      </w:r>
      <w:bookmarkStart w:id="0" w:name="_GoBack"/>
      <w:bookmarkEnd w:id="0"/>
    </w:p>
    <w:sectPr w:rsidR="00A2662B" w:rsidSect="000232DB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13" w:rsidRDefault="00E15213" w:rsidP="00402EC1">
      <w:r>
        <w:separator/>
      </w:r>
    </w:p>
  </w:endnote>
  <w:endnote w:type="continuationSeparator" w:id="0">
    <w:p w:rsidR="00E15213" w:rsidRDefault="00E15213" w:rsidP="0040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13" w:rsidRDefault="00E15213" w:rsidP="00402EC1">
      <w:r>
        <w:separator/>
      </w:r>
    </w:p>
  </w:footnote>
  <w:footnote w:type="continuationSeparator" w:id="0">
    <w:p w:rsidR="00E15213" w:rsidRDefault="00E15213" w:rsidP="00402EC1">
      <w:r>
        <w:continuationSeparator/>
      </w:r>
    </w:p>
  </w:footnote>
  <w:footnote w:id="1">
    <w:p w:rsidR="00982941" w:rsidRPr="000232DB" w:rsidRDefault="00982941" w:rsidP="00982941">
      <w:pPr>
        <w:pStyle w:val="Textpoznpodarou"/>
        <w:rPr>
          <w:sz w:val="18"/>
          <w:szCs w:val="18"/>
        </w:rPr>
      </w:pPr>
      <w:r w:rsidRPr="000232DB">
        <w:rPr>
          <w:rStyle w:val="Znakapoznpodarou"/>
          <w:sz w:val="18"/>
          <w:szCs w:val="18"/>
        </w:rPr>
        <w:footnoteRef/>
      </w:r>
      <w:r w:rsidRPr="000232DB">
        <w:rPr>
          <w:sz w:val="18"/>
          <w:szCs w:val="18"/>
        </w:rPr>
        <w:t xml:space="preserve"> Vyhláška Ministerstva životního prostředí č. 93/2016 Sb., o Katalogu odpadů.</w:t>
      </w:r>
    </w:p>
  </w:footnote>
  <w:footnote w:id="2">
    <w:p w:rsidR="00A2662B" w:rsidRPr="000232DB" w:rsidRDefault="00A2662B">
      <w:pPr>
        <w:pStyle w:val="Textpoznpodarou"/>
        <w:rPr>
          <w:sz w:val="18"/>
          <w:szCs w:val="18"/>
        </w:rPr>
      </w:pPr>
      <w:r w:rsidRPr="000232DB">
        <w:rPr>
          <w:rStyle w:val="Znakapoznpodarou"/>
          <w:sz w:val="18"/>
          <w:szCs w:val="18"/>
        </w:rPr>
        <w:footnoteRef/>
      </w:r>
      <w:r w:rsidRPr="000232DB">
        <w:rPr>
          <w:sz w:val="18"/>
          <w:szCs w:val="18"/>
        </w:rPr>
        <w:t xml:space="preserve"> např. </w:t>
      </w:r>
      <w:r w:rsidR="00CD51C6" w:rsidRPr="000232DB">
        <w:rPr>
          <w:sz w:val="18"/>
          <w:szCs w:val="18"/>
        </w:rPr>
        <w:t>tetrapak</w:t>
      </w:r>
    </w:p>
  </w:footnote>
  <w:footnote w:id="3">
    <w:p w:rsidR="000D2A89" w:rsidRDefault="000D2A89">
      <w:pPr>
        <w:pStyle w:val="Textpoznpodarou"/>
      </w:pPr>
      <w:r>
        <w:rPr>
          <w:rStyle w:val="Znakapoznpodarou"/>
        </w:rPr>
        <w:footnoteRef/>
      </w:r>
      <w:r>
        <w:t xml:space="preserve"> Obec má se sběrným dvorem uzavřenou smlouvu.</w:t>
      </w:r>
    </w:p>
  </w:footnote>
  <w:footnote w:id="4">
    <w:p w:rsidR="000232DB" w:rsidRPr="000232DB" w:rsidRDefault="000232DB" w:rsidP="00463FB0">
      <w:pPr>
        <w:pStyle w:val="Textpoznpodarou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i w:val="0"/>
        <w:iCs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9B47AB"/>
    <w:multiLevelType w:val="hybridMultilevel"/>
    <w:tmpl w:val="574A411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B13BC"/>
    <w:multiLevelType w:val="hybridMultilevel"/>
    <w:tmpl w:val="A036D4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F2737"/>
    <w:multiLevelType w:val="multilevel"/>
    <w:tmpl w:val="09A07A9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392E9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35B4AC9"/>
    <w:multiLevelType w:val="hybridMultilevel"/>
    <w:tmpl w:val="A2702DD0"/>
    <w:lvl w:ilvl="0" w:tplc="E45C2D1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EA02C5"/>
    <w:multiLevelType w:val="hybridMultilevel"/>
    <w:tmpl w:val="9C02644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C1"/>
    <w:rsid w:val="000232DB"/>
    <w:rsid w:val="00067993"/>
    <w:rsid w:val="000A3560"/>
    <w:rsid w:val="000A4972"/>
    <w:rsid w:val="000D2A89"/>
    <w:rsid w:val="001035DE"/>
    <w:rsid w:val="00107E5D"/>
    <w:rsid w:val="001203AE"/>
    <w:rsid w:val="001452B7"/>
    <w:rsid w:val="0015698F"/>
    <w:rsid w:val="00174820"/>
    <w:rsid w:val="00176A80"/>
    <w:rsid w:val="00196FA5"/>
    <w:rsid w:val="00216781"/>
    <w:rsid w:val="00231659"/>
    <w:rsid w:val="00253CCD"/>
    <w:rsid w:val="00356269"/>
    <w:rsid w:val="003855C1"/>
    <w:rsid w:val="003871FB"/>
    <w:rsid w:val="003E04FB"/>
    <w:rsid w:val="003F695C"/>
    <w:rsid w:val="00402EC1"/>
    <w:rsid w:val="00407DDF"/>
    <w:rsid w:val="00424D16"/>
    <w:rsid w:val="00443ACE"/>
    <w:rsid w:val="00463FB0"/>
    <w:rsid w:val="00466B36"/>
    <w:rsid w:val="0048620E"/>
    <w:rsid w:val="004E0B72"/>
    <w:rsid w:val="00500781"/>
    <w:rsid w:val="0055687F"/>
    <w:rsid w:val="00585D7B"/>
    <w:rsid w:val="00672752"/>
    <w:rsid w:val="007E3946"/>
    <w:rsid w:val="007F54F3"/>
    <w:rsid w:val="00814D43"/>
    <w:rsid w:val="008A6A2A"/>
    <w:rsid w:val="008F58C2"/>
    <w:rsid w:val="00923897"/>
    <w:rsid w:val="00982941"/>
    <w:rsid w:val="009C4076"/>
    <w:rsid w:val="009E1F3B"/>
    <w:rsid w:val="00A03403"/>
    <w:rsid w:val="00A2662B"/>
    <w:rsid w:val="00A308C1"/>
    <w:rsid w:val="00A62843"/>
    <w:rsid w:val="00A85E5F"/>
    <w:rsid w:val="00A967EF"/>
    <w:rsid w:val="00AB2933"/>
    <w:rsid w:val="00AB2C07"/>
    <w:rsid w:val="00AC19EF"/>
    <w:rsid w:val="00B16F68"/>
    <w:rsid w:val="00B45B57"/>
    <w:rsid w:val="00B70150"/>
    <w:rsid w:val="00BA743B"/>
    <w:rsid w:val="00BB3CE7"/>
    <w:rsid w:val="00BD1F92"/>
    <w:rsid w:val="00CC02A3"/>
    <w:rsid w:val="00CC06BF"/>
    <w:rsid w:val="00CC244C"/>
    <w:rsid w:val="00CD163B"/>
    <w:rsid w:val="00CD51C6"/>
    <w:rsid w:val="00D0735C"/>
    <w:rsid w:val="00D37B3C"/>
    <w:rsid w:val="00DD346A"/>
    <w:rsid w:val="00E15213"/>
    <w:rsid w:val="00E1577A"/>
    <w:rsid w:val="00E248E4"/>
    <w:rsid w:val="00E35ED1"/>
    <w:rsid w:val="00E55BA9"/>
    <w:rsid w:val="00EF7A85"/>
    <w:rsid w:val="00F37335"/>
    <w:rsid w:val="00F62D0E"/>
    <w:rsid w:val="00FB63E2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888E5-8736-4007-8518-B3726B3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2941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2E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EC1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402E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EC1"/>
    <w:rPr>
      <w:sz w:val="24"/>
    </w:rPr>
  </w:style>
  <w:style w:type="character" w:customStyle="1" w:styleId="Nadpis2Char">
    <w:name w:val="Nadpis 2 Char"/>
    <w:basedOn w:val="Standardnpsmoodstavce"/>
    <w:link w:val="Nadpis2"/>
    <w:rsid w:val="0098294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982941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8294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82941"/>
    <w:pPr>
      <w:ind w:left="708" w:firstLine="360"/>
      <w:jc w:val="both"/>
    </w:pPr>
    <w:rPr>
      <w:bCs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98294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982941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294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982941"/>
    <w:rPr>
      <w:vertAlign w:val="superscript"/>
    </w:rPr>
  </w:style>
  <w:style w:type="paragraph" w:customStyle="1" w:styleId="NormlnIMP">
    <w:name w:val="Normální_IMP"/>
    <w:basedOn w:val="Normln"/>
    <w:rsid w:val="0098294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982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9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99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0232DB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F855-B23A-4AC7-BFC8-81F9A6BE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Šebrle</dc:creator>
  <cp:lastModifiedBy>Účet Microsoft</cp:lastModifiedBy>
  <cp:revision>5</cp:revision>
  <cp:lastPrinted>2020-09-24T06:04:00Z</cp:lastPrinted>
  <dcterms:created xsi:type="dcterms:W3CDTF">2020-04-17T19:49:00Z</dcterms:created>
  <dcterms:modified xsi:type="dcterms:W3CDTF">2020-09-24T06:04:00Z</dcterms:modified>
</cp:coreProperties>
</file>